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2CBB5" w14:textId="274D5447" w:rsidR="0015038E" w:rsidRDefault="0015038E" w:rsidP="0015038E">
      <w:pPr>
        <w:pStyle w:val="Naslov1"/>
        <w:rPr>
          <w:rFonts w:eastAsia="Times New Roman"/>
          <w:lang w:eastAsia="sl-SI"/>
        </w:rPr>
      </w:pPr>
      <w:r w:rsidRPr="0015038E">
        <w:rPr>
          <w:rFonts w:eastAsia="Times New Roman"/>
          <w:lang w:eastAsia="sl-SI"/>
        </w:rPr>
        <w:t>Politika</w:t>
      </w:r>
      <w:r>
        <w:rPr>
          <w:rFonts w:eastAsia="Times New Roman"/>
          <w:lang w:eastAsia="sl-SI"/>
        </w:rPr>
        <w:t xml:space="preserve"> </w:t>
      </w:r>
      <w:r w:rsidR="001A77D0">
        <w:rPr>
          <w:rFonts w:eastAsia="Times New Roman"/>
          <w:lang w:eastAsia="sl-SI"/>
        </w:rPr>
        <w:t xml:space="preserve">varstva </w:t>
      </w:r>
      <w:r w:rsidRPr="0015038E">
        <w:rPr>
          <w:rFonts w:eastAsia="Times New Roman"/>
          <w:lang w:eastAsia="sl-SI"/>
        </w:rPr>
        <w:t>osebnih</w:t>
      </w:r>
      <w:r>
        <w:rPr>
          <w:rFonts w:eastAsia="Times New Roman"/>
          <w:lang w:eastAsia="sl-SI"/>
        </w:rPr>
        <w:t xml:space="preserve"> </w:t>
      </w:r>
      <w:r w:rsidRPr="0015038E">
        <w:rPr>
          <w:rFonts w:eastAsia="Times New Roman"/>
          <w:lang w:eastAsia="sl-SI"/>
        </w:rPr>
        <w:t>podatkov</w:t>
      </w:r>
    </w:p>
    <w:p w14:paraId="1AA749E1" w14:textId="177CE309" w:rsidR="0015038E" w:rsidRDefault="001C70FB" w:rsidP="0015038E">
      <w:pPr>
        <w:rPr>
          <w:sz w:val="27"/>
          <w:szCs w:val="27"/>
          <w:lang w:eastAsia="sl-SI"/>
        </w:rPr>
      </w:pPr>
      <w:r>
        <w:t xml:space="preserve">Spoštujemo vaše zaupanje in vam zagotavljamo, da bomo </w:t>
      </w:r>
      <w:r w:rsidR="0017731C">
        <w:t>z vašimi osebnimi podatki</w:t>
      </w:r>
      <w:r>
        <w:t xml:space="preserve"> ravnali</w:t>
      </w:r>
      <w:r w:rsidR="000B396C">
        <w:t xml:space="preserve"> </w:t>
      </w:r>
      <w:r w:rsidR="0017731C">
        <w:t xml:space="preserve">skrbno </w:t>
      </w:r>
      <w:r w:rsidR="00BA342B">
        <w:t>ter</w:t>
      </w:r>
      <w:r w:rsidR="000B396C">
        <w:t xml:space="preserve"> jih obdelovali v skladu z veljavno zakonodajo na področju varovanja osebnih podatkov (GDPR in ZVOP-</w:t>
      </w:r>
      <w:r w:rsidR="00BA5AE1">
        <w:t>2</w:t>
      </w:r>
      <w:r w:rsidR="000B396C">
        <w:t xml:space="preserve">). </w:t>
      </w:r>
      <w:r>
        <w:t xml:space="preserve"> V nadaljevanju vam v Politiki varovanja osebnih podatkov podrobneje opisujemo namene in podlago obdelav vaših osebnih podatkov in vas seznanjamo z vašimi pravicami. </w:t>
      </w:r>
    </w:p>
    <w:p w14:paraId="029B133D" w14:textId="77777777" w:rsidR="0015038E" w:rsidRPr="0015038E" w:rsidRDefault="0015038E" w:rsidP="0015038E">
      <w:pPr>
        <w:pStyle w:val="Odstavekseznama"/>
        <w:numPr>
          <w:ilvl w:val="0"/>
          <w:numId w:val="2"/>
        </w:numPr>
        <w:rPr>
          <w:rFonts w:ascii="Times New Roman" w:hAnsi="Times New Roman" w:cs="Times New Roman"/>
          <w:sz w:val="24"/>
          <w:szCs w:val="24"/>
          <w:lang w:eastAsia="sl-SI"/>
        </w:rPr>
      </w:pPr>
      <w:r w:rsidRPr="001C70FB">
        <w:rPr>
          <w:rStyle w:val="Poudarek"/>
          <w:lang w:eastAsia="sl-SI"/>
        </w:rPr>
        <w:t>Upravljavec</w:t>
      </w:r>
      <w:r>
        <w:rPr>
          <w:sz w:val="35"/>
          <w:szCs w:val="35"/>
          <w:lang w:eastAsia="sl-SI"/>
        </w:rPr>
        <w:t xml:space="preserve">  </w:t>
      </w:r>
    </w:p>
    <w:p w14:paraId="525DE87E" w14:textId="3F1E6DEE" w:rsidR="003E13D0" w:rsidRDefault="0015038E" w:rsidP="0015038E">
      <w:pPr>
        <w:rPr>
          <w:bCs/>
        </w:rPr>
      </w:pPr>
      <w:r w:rsidRPr="001C70FB">
        <w:t xml:space="preserve">Upravljavec osebnih podatkov je </w:t>
      </w:r>
      <w:r w:rsidR="001C70FB" w:rsidRPr="00EE4264">
        <w:rPr>
          <w:b/>
          <w:bCs/>
        </w:rPr>
        <w:t>Stranka S</w:t>
      </w:r>
      <w:r w:rsidR="00EE4264" w:rsidRPr="00EE4264">
        <w:rPr>
          <w:b/>
          <w:bCs/>
        </w:rPr>
        <w:t>lovenska demokratska stranka</w:t>
      </w:r>
      <w:r w:rsidRPr="00EE4264">
        <w:rPr>
          <w:b/>
          <w:bCs/>
        </w:rPr>
        <w:t>,</w:t>
      </w:r>
      <w:r w:rsidRPr="00EE4264">
        <w:t xml:space="preserve"> </w:t>
      </w:r>
      <w:r w:rsidR="00EE4264">
        <w:t>Trstenjakova ulica 8, 1000 Ljubljana</w:t>
      </w:r>
      <w:r w:rsidRPr="001C70FB">
        <w:t xml:space="preserve"> (v nadaljevanju: </w:t>
      </w:r>
      <w:r w:rsidR="001C70FB" w:rsidRPr="001C70FB">
        <w:t>SDS</w:t>
      </w:r>
      <w:r w:rsidRPr="001C70FB">
        <w:t>).</w:t>
      </w:r>
      <w:r w:rsidR="00B3435F">
        <w:t xml:space="preserve"> Vsa vprašanj</w:t>
      </w:r>
      <w:r w:rsidR="00822EED">
        <w:t>a ali zahteve</w:t>
      </w:r>
      <w:r w:rsidR="00B3435F">
        <w:t xml:space="preserve"> v zvezi z obdelavo osebnih podatkov nam lahko sporočite na</w:t>
      </w:r>
      <w:r w:rsidR="00B3435F" w:rsidRPr="00EE4264">
        <w:rPr>
          <w:b/>
          <w:bCs/>
        </w:rPr>
        <w:t xml:space="preserve"> </w:t>
      </w:r>
      <w:r w:rsidR="00EE4264" w:rsidRPr="00EE4264">
        <w:rPr>
          <w:b/>
          <w:bCs/>
        </w:rPr>
        <w:t>tajnistvo@sds.si</w:t>
      </w:r>
      <w:r w:rsidR="00822EED" w:rsidRPr="00822EED">
        <w:rPr>
          <w:bCs/>
        </w:rPr>
        <w:t>.</w:t>
      </w:r>
    </w:p>
    <w:p w14:paraId="420168FD" w14:textId="4AA25A44" w:rsidR="00FC714A" w:rsidRDefault="00FC714A" w:rsidP="0015038E">
      <w:r>
        <w:t xml:space="preserve">Upravljavec je imenoval pooblaščeno osebo za varstvo osebnih podatkov. Za kontakt pooblaščene osebe pišite na </w:t>
      </w:r>
      <w:r w:rsidR="00CA39C4" w:rsidRPr="00CA39C4">
        <w:rPr>
          <w:b/>
          <w:bCs/>
        </w:rPr>
        <w:t>tajnistvo@sds.si</w:t>
      </w:r>
      <w:r w:rsidR="00CA39C4">
        <w:t>, kjer prosimo navedite</w:t>
      </w:r>
      <w:r>
        <w:t xml:space="preserve"> »Za pooblaščeno osebo/DPO« v glavi sporočila.</w:t>
      </w:r>
    </w:p>
    <w:p w14:paraId="643EF7B3" w14:textId="45C3E349" w:rsidR="003E13D0" w:rsidRDefault="003E13D0" w:rsidP="003E13D0">
      <w:pPr>
        <w:pStyle w:val="Odstavekseznama"/>
        <w:numPr>
          <w:ilvl w:val="0"/>
          <w:numId w:val="2"/>
        </w:numPr>
        <w:rPr>
          <w:rStyle w:val="Poudarek"/>
        </w:rPr>
      </w:pPr>
      <w:r w:rsidRPr="00FB6244">
        <w:rPr>
          <w:rStyle w:val="Poudarek"/>
        </w:rPr>
        <w:t>N</w:t>
      </w:r>
      <w:r w:rsidR="0015038E" w:rsidRPr="00FB6244">
        <w:rPr>
          <w:rStyle w:val="Poudarek"/>
          <w:lang w:eastAsia="sl-SI"/>
        </w:rPr>
        <w:t>ameni</w:t>
      </w:r>
      <w:r w:rsidRPr="00FB6244">
        <w:rPr>
          <w:rStyle w:val="Poudarek"/>
          <w:lang w:eastAsia="sl-SI"/>
        </w:rPr>
        <w:t xml:space="preserve"> </w:t>
      </w:r>
      <w:r w:rsidR="0015038E" w:rsidRPr="00FB6244">
        <w:rPr>
          <w:rStyle w:val="Poudarek"/>
          <w:lang w:eastAsia="sl-SI"/>
        </w:rPr>
        <w:t>in</w:t>
      </w:r>
      <w:r w:rsidRPr="00FB6244">
        <w:rPr>
          <w:rStyle w:val="Poudarek"/>
          <w:lang w:eastAsia="sl-SI"/>
        </w:rPr>
        <w:t xml:space="preserve"> </w:t>
      </w:r>
      <w:r w:rsidR="0015038E" w:rsidRPr="00FB6244">
        <w:rPr>
          <w:rStyle w:val="Poudarek"/>
          <w:lang w:eastAsia="sl-SI"/>
        </w:rPr>
        <w:t>podlage</w:t>
      </w:r>
      <w:r w:rsidRPr="00FB6244">
        <w:rPr>
          <w:rStyle w:val="Poudarek"/>
          <w:lang w:eastAsia="sl-SI"/>
        </w:rPr>
        <w:t xml:space="preserve"> </w:t>
      </w:r>
      <w:r w:rsidR="0015038E" w:rsidRPr="00FB6244">
        <w:rPr>
          <w:rStyle w:val="Poudarek"/>
          <w:lang w:eastAsia="sl-SI"/>
        </w:rPr>
        <w:t>za</w:t>
      </w:r>
      <w:r w:rsidR="00FB6244" w:rsidRPr="00FB6244">
        <w:rPr>
          <w:rStyle w:val="Poudarek"/>
        </w:rPr>
        <w:t xml:space="preserve"> </w:t>
      </w:r>
      <w:r w:rsidR="0015038E" w:rsidRPr="00FB6244">
        <w:rPr>
          <w:rStyle w:val="Poudarek"/>
          <w:lang w:eastAsia="sl-SI"/>
        </w:rPr>
        <w:t>obdelavo</w:t>
      </w:r>
      <w:r w:rsidRPr="00FB6244">
        <w:rPr>
          <w:rStyle w:val="Poudarek"/>
          <w:lang w:eastAsia="sl-SI"/>
        </w:rPr>
        <w:t xml:space="preserve"> </w:t>
      </w:r>
      <w:r w:rsidR="0015038E" w:rsidRPr="00FB6244">
        <w:rPr>
          <w:rStyle w:val="Poudarek"/>
          <w:lang w:eastAsia="sl-SI"/>
        </w:rPr>
        <w:t>osebnih</w:t>
      </w:r>
      <w:r w:rsidRPr="00FB6244">
        <w:rPr>
          <w:rStyle w:val="Poudarek"/>
          <w:lang w:eastAsia="sl-SI"/>
        </w:rPr>
        <w:t xml:space="preserve"> </w:t>
      </w:r>
      <w:r w:rsidR="0015038E" w:rsidRPr="00FB6244">
        <w:rPr>
          <w:rStyle w:val="Poudarek"/>
          <w:lang w:eastAsia="sl-SI"/>
        </w:rPr>
        <w:t>podatkov</w:t>
      </w:r>
      <w:r w:rsidRPr="00FB6244">
        <w:rPr>
          <w:rStyle w:val="Poudarek"/>
          <w:lang w:eastAsia="sl-SI"/>
        </w:rPr>
        <w:t xml:space="preserve"> </w:t>
      </w:r>
    </w:p>
    <w:p w14:paraId="29C15149" w14:textId="1B8AE70B" w:rsidR="00295D4D" w:rsidRDefault="00BE4784" w:rsidP="00B3435F">
      <w:r w:rsidRPr="00640A43">
        <w:t xml:space="preserve">V Stranki SDS obdelujemo podatke, ki ste nam jih posredovali s pristopno izjavo. </w:t>
      </w:r>
      <w:r w:rsidR="00E45445" w:rsidRPr="00640A43">
        <w:t xml:space="preserve">Z včlanitvijo v stranko </w:t>
      </w:r>
      <w:r w:rsidR="001F2864">
        <w:t xml:space="preserve">ali pristopom v podporništvo </w:t>
      </w:r>
      <w:r w:rsidR="00E45445" w:rsidRPr="00640A43">
        <w:t xml:space="preserve">ste </w:t>
      </w:r>
      <w:r w:rsidR="009D30F7" w:rsidRPr="00640A43">
        <w:t xml:space="preserve">sprejeli </w:t>
      </w:r>
      <w:r w:rsidR="00E45445" w:rsidRPr="00640A43">
        <w:t>program</w:t>
      </w:r>
      <w:r w:rsidR="002E6E60" w:rsidRPr="00640A43">
        <w:t xml:space="preserve"> stranke in njen statut</w:t>
      </w:r>
      <w:r w:rsidR="00E45445" w:rsidRPr="00640A43">
        <w:t>. Podatki se obdelujejo</w:t>
      </w:r>
      <w:r w:rsidR="002E6E60" w:rsidRPr="00640A43">
        <w:t xml:space="preserve"> v zvezi s članstvom</w:t>
      </w:r>
      <w:r w:rsidR="001F2864">
        <w:t xml:space="preserve"> ali podporništvom</w:t>
      </w:r>
      <w:r w:rsidR="00E45445" w:rsidRPr="00640A43">
        <w:t>, članskimi pravicami in obveznostmi, na podlagi</w:t>
      </w:r>
      <w:r w:rsidR="002E6E60" w:rsidRPr="00640A43">
        <w:t xml:space="preserve"> </w:t>
      </w:r>
    </w:p>
    <w:p w14:paraId="16E784DB" w14:textId="569B9F10" w:rsidR="00295D4D" w:rsidRDefault="006B502E" w:rsidP="00295D4D">
      <w:pPr>
        <w:pStyle w:val="Odstavekseznama"/>
        <w:numPr>
          <w:ilvl w:val="0"/>
          <w:numId w:val="9"/>
        </w:numPr>
      </w:pPr>
      <w:r>
        <w:t xml:space="preserve">zakonskih zahtev </w:t>
      </w:r>
      <w:r w:rsidR="00295D4D" w:rsidRPr="00640A43">
        <w:t>6(1)(</w:t>
      </w:r>
      <w:r w:rsidR="00295D4D">
        <w:t>c</w:t>
      </w:r>
      <w:r w:rsidR="00295D4D" w:rsidRPr="00640A43">
        <w:t>)</w:t>
      </w:r>
      <w:r w:rsidR="00295D4D">
        <w:t xml:space="preserve"> – za podatke, ki jih moramo zbirati po Zakonu o političnih strankah in</w:t>
      </w:r>
      <w:r>
        <w:t xml:space="preserve"> (ZP</w:t>
      </w:r>
      <w:r w:rsidR="00574927">
        <w:t>ol</w:t>
      </w:r>
      <w:r>
        <w:t>S)</w:t>
      </w:r>
      <w:r w:rsidR="002E6CF7">
        <w:t>,</w:t>
      </w:r>
    </w:p>
    <w:p w14:paraId="5704597C" w14:textId="1110B276" w:rsidR="00295D4D" w:rsidRDefault="006B502E" w:rsidP="00295D4D">
      <w:pPr>
        <w:pStyle w:val="Odstavekseznama"/>
        <w:numPr>
          <w:ilvl w:val="0"/>
          <w:numId w:val="9"/>
        </w:numPr>
      </w:pPr>
      <w:r>
        <w:t xml:space="preserve">statutarnih zahtev </w:t>
      </w:r>
      <w:r w:rsidR="002E6E60" w:rsidRPr="00640A43">
        <w:t>6(1)(b)</w:t>
      </w:r>
      <w:r w:rsidR="00295D4D">
        <w:t xml:space="preserve"> – za podatke, ki jih zbiramo </w:t>
      </w:r>
      <w:r w:rsidR="001F2864">
        <w:t>o članih</w:t>
      </w:r>
      <w:r w:rsidR="00295D4D">
        <w:t xml:space="preserve"> </w:t>
      </w:r>
      <w:r w:rsidR="00AE1E5F">
        <w:t xml:space="preserve">ali podpornikih </w:t>
      </w:r>
      <w:r w:rsidR="00295D4D">
        <w:t>SDS</w:t>
      </w:r>
      <w:r>
        <w:t xml:space="preserve"> in so potrebni za izpolnjevanje vaših dolžnosti in pravic, ki vam pripadajo iz članstva</w:t>
      </w:r>
      <w:r w:rsidR="00295D4D">
        <w:t>,</w:t>
      </w:r>
      <w:r>
        <w:t xml:space="preserve"> ter</w:t>
      </w:r>
    </w:p>
    <w:p w14:paraId="5E73BDD7" w14:textId="5A931319" w:rsidR="006B502E" w:rsidRDefault="006B502E" w:rsidP="00295D4D">
      <w:pPr>
        <w:pStyle w:val="Odstavekseznama"/>
        <w:numPr>
          <w:ilvl w:val="0"/>
          <w:numId w:val="9"/>
        </w:numPr>
      </w:pPr>
      <w:r>
        <w:t xml:space="preserve">vaše privolitve </w:t>
      </w:r>
      <w:r w:rsidRPr="00640A43">
        <w:t>6(1)(</w:t>
      </w:r>
      <w:r>
        <w:t>a</w:t>
      </w:r>
      <w:r w:rsidRPr="00640A43">
        <w:t>)</w:t>
      </w:r>
      <w:r>
        <w:t xml:space="preserve"> – za podatke, s katerimi bomo še lažje sodelovali z nami, vendar niso potrebni za izpolnitev statutarnih zahtev,</w:t>
      </w:r>
    </w:p>
    <w:p w14:paraId="06F33F6A" w14:textId="0D466C07" w:rsidR="00FB6244" w:rsidRDefault="00B60D93" w:rsidP="00295D4D">
      <w:r>
        <w:t xml:space="preserve">vse skupaj </w:t>
      </w:r>
      <w:r w:rsidR="00295D4D">
        <w:t xml:space="preserve">v povezavi </w:t>
      </w:r>
      <w:r w:rsidR="00117BDC">
        <w:t>s</w:t>
      </w:r>
      <w:r w:rsidR="00295D4D">
        <w:t xml:space="preserve"> </w:t>
      </w:r>
      <w:r w:rsidR="00117BDC">
        <w:t>členom</w:t>
      </w:r>
      <w:r w:rsidR="00295D4D">
        <w:t xml:space="preserve"> 9(2)(d) Splošne uredbe</w:t>
      </w:r>
      <w:r w:rsidR="00117BDC">
        <w:t>, ki podatke o politični pripadnosti definira kot posebne vrste osebnih podatkov.</w:t>
      </w:r>
    </w:p>
    <w:p w14:paraId="6289E1B0" w14:textId="60442EB3" w:rsidR="00B3435F" w:rsidRDefault="005D679C" w:rsidP="00B3435F">
      <w:r>
        <w:t>Na gornjih podlagah z</w:t>
      </w:r>
      <w:r w:rsidR="00982AE0">
        <w:t>a namen urejanja članstva in vodenje evidenc o članstvu obdelujemo n</w:t>
      </w:r>
      <w:r w:rsidR="00B3435F">
        <w:t>aslednje osebne podatke</w:t>
      </w:r>
      <w:r w:rsidR="00982AE0">
        <w:t>:</w:t>
      </w:r>
    </w:p>
    <w:p w14:paraId="49F54C41" w14:textId="5739C4E6" w:rsidR="00B3435F" w:rsidRDefault="00B3435F" w:rsidP="00B3435F">
      <w:pPr>
        <w:pStyle w:val="Odstavekseznama"/>
        <w:numPr>
          <w:ilvl w:val="0"/>
          <w:numId w:val="3"/>
        </w:numPr>
      </w:pPr>
      <w:bookmarkStart w:id="0" w:name="_Hlk195620014"/>
      <w:r>
        <w:t>Osnovni osebni podatki (ime in priimek, rojstni datum, kraj rojstva, državljanstvo)</w:t>
      </w:r>
      <w:r w:rsidR="00295D4D">
        <w:t xml:space="preserve"> </w:t>
      </w:r>
    </w:p>
    <w:p w14:paraId="544D1ABC" w14:textId="4723941B" w:rsidR="00B3435F" w:rsidRDefault="00B3435F" w:rsidP="00B3435F">
      <w:pPr>
        <w:pStyle w:val="Odstavekseznama"/>
        <w:numPr>
          <w:ilvl w:val="0"/>
          <w:numId w:val="3"/>
        </w:numPr>
      </w:pPr>
      <w:r>
        <w:t xml:space="preserve">Kontaktni podatki (naslov, elektronski naslov, fiksna </w:t>
      </w:r>
      <w:r w:rsidR="00F2047E">
        <w:t xml:space="preserve">ali </w:t>
      </w:r>
      <w:r>
        <w:t>mobilna telefonska številka)</w:t>
      </w:r>
      <w:r w:rsidR="00F443AC">
        <w:t xml:space="preserve">, </w:t>
      </w:r>
      <w:r w:rsidR="005D679C">
        <w:t>kadar</w:t>
      </w:r>
      <w:r w:rsidR="00F443AC">
        <w:t xml:space="preserve"> so ti potrebni za to, da vas stranka obvesti o vaših pravicah, obveznostih in dolžnostih v zvezi s članstvom.</w:t>
      </w:r>
      <w:r>
        <w:t xml:space="preserve"> </w:t>
      </w:r>
    </w:p>
    <w:p w14:paraId="0DC46298" w14:textId="5F728496" w:rsidR="00B3435F" w:rsidRDefault="00B3435F" w:rsidP="00B3435F">
      <w:pPr>
        <w:pStyle w:val="Odstavekseznama"/>
        <w:numPr>
          <w:ilvl w:val="0"/>
          <w:numId w:val="3"/>
        </w:numPr>
      </w:pPr>
      <w:r>
        <w:t>Podatki o zaposlitvi (izobrazba, poklic, delodajalec, službena telefonska številka, politične funkcije, socialni položaj)</w:t>
      </w:r>
      <w:r w:rsidR="00F443AC">
        <w:t>.</w:t>
      </w:r>
      <w:r w:rsidR="00295D4D">
        <w:t xml:space="preserve"> </w:t>
      </w:r>
    </w:p>
    <w:bookmarkEnd w:id="0"/>
    <w:p w14:paraId="10C5ABA5" w14:textId="7AAEB92F" w:rsidR="00B3435F" w:rsidRDefault="002E6E60" w:rsidP="00B3435F">
      <w:pPr>
        <w:pStyle w:val="Odstavekseznama"/>
        <w:numPr>
          <w:ilvl w:val="0"/>
          <w:numId w:val="3"/>
        </w:numPr>
      </w:pPr>
      <w:r>
        <w:t>Podatki, potrebni za zagotavljanje plačila članarine</w:t>
      </w:r>
      <w:r w:rsidR="00B3435F">
        <w:t xml:space="preserve"> </w:t>
      </w:r>
      <w:r w:rsidR="00F2047E">
        <w:t>(zaposlitveni status: zaposlen, nezaposlen, upokojenec, študent, kmet ipd.; morebitni dodatni naslov za prejemanje položnice)</w:t>
      </w:r>
      <w:r w:rsidR="00F443AC">
        <w:t>.</w:t>
      </w:r>
    </w:p>
    <w:p w14:paraId="1F47408B" w14:textId="353BD5CE" w:rsidR="001F2864" w:rsidRDefault="001F2864" w:rsidP="00B3435F">
      <w:pPr>
        <w:pStyle w:val="Odstavekseznama"/>
        <w:numPr>
          <w:ilvl w:val="0"/>
          <w:numId w:val="3"/>
        </w:numPr>
      </w:pPr>
      <w:r>
        <w:t>Področje, ki vas zanima, č</w:t>
      </w:r>
      <w:r w:rsidR="002E6E60">
        <w:t>lanstvo in položaj v stranki, interesnih organizacijah in forumih stranke</w:t>
      </w:r>
      <w:r w:rsidR="005D679C">
        <w:t>.</w:t>
      </w:r>
    </w:p>
    <w:p w14:paraId="454E3DA8" w14:textId="0A34B2E4" w:rsidR="006B502E" w:rsidRDefault="006B502E" w:rsidP="006B502E">
      <w:r>
        <w:t>Za podporne člane obdelujemo naslednje podatke:</w:t>
      </w:r>
    </w:p>
    <w:p w14:paraId="0AD2CCDF" w14:textId="338B4114" w:rsidR="006B502E" w:rsidRDefault="006B502E" w:rsidP="006B502E">
      <w:pPr>
        <w:pStyle w:val="Odstavekseznama"/>
        <w:numPr>
          <w:ilvl w:val="0"/>
          <w:numId w:val="3"/>
        </w:numPr>
      </w:pPr>
      <w:r>
        <w:t xml:space="preserve">Osnovni osebni podatki (ime in priimek, rojstni datum) </w:t>
      </w:r>
    </w:p>
    <w:p w14:paraId="540A4B58" w14:textId="3AF5B377" w:rsidR="006B502E" w:rsidRDefault="006B502E" w:rsidP="006B502E">
      <w:pPr>
        <w:pStyle w:val="Odstavekseznama"/>
        <w:numPr>
          <w:ilvl w:val="0"/>
          <w:numId w:val="3"/>
        </w:numPr>
      </w:pPr>
      <w:r>
        <w:lastRenderedPageBreak/>
        <w:t xml:space="preserve">Kontaktni podatki (naslov, elektronski naslov, fiksna ali mobilna telefonska številka), kadar so ti potrebni za to, da vas stranka obvesti o vaših pravicah, obveznostih in dolžnostih v zvezi s podpornim članstvom. </w:t>
      </w:r>
    </w:p>
    <w:p w14:paraId="08B671EB" w14:textId="1B4AB273" w:rsidR="00F2047E" w:rsidRDefault="00F2047E" w:rsidP="00640A43">
      <w:r w:rsidRPr="00640A43">
        <w:t xml:space="preserve">V stranki SDS </w:t>
      </w:r>
      <w:r w:rsidR="00572C9E" w:rsidRPr="00640A43">
        <w:t>na podlagi člena 6(1)(</w:t>
      </w:r>
      <w:r w:rsidR="00295D4D">
        <w:t>b</w:t>
      </w:r>
      <w:r w:rsidR="00572C9E" w:rsidRPr="00640A43">
        <w:t xml:space="preserve">) GDPR </w:t>
      </w:r>
      <w:r w:rsidRPr="00640A43">
        <w:t xml:space="preserve">obdelujemo vaše osebne podatke tudi, če ste se odločili za finančni prispevek </w:t>
      </w:r>
      <w:r w:rsidR="00572C9E" w:rsidRPr="00640A43">
        <w:t>naši stranki</w:t>
      </w:r>
      <w:r w:rsidR="00295D4D">
        <w:t>, pri čemer jih hranimo tako dolgo, kot nam predpisuje finančna zakonodaja.</w:t>
      </w:r>
      <w:r w:rsidR="00AC74DD">
        <w:t xml:space="preserve"> Finančnega prispevka ne omejujemo na posameznike, ki z nami delijo politično mnenje.</w:t>
      </w:r>
    </w:p>
    <w:p w14:paraId="01EB5A6D" w14:textId="331025CF" w:rsidR="00E73A8D" w:rsidRPr="00640A43" w:rsidRDefault="00D10CF7" w:rsidP="00640A43">
      <w:r w:rsidRPr="00640A43">
        <w:t>Vaše p</w:t>
      </w:r>
      <w:r w:rsidR="00E73A8D" w:rsidRPr="00640A43">
        <w:t>odatke obdelujemo tudi, če ste nam poslali peticijo ali vprašanje (6(1)(a), podatki, ki so raz</w:t>
      </w:r>
      <w:r w:rsidR="007C52FA" w:rsidRPr="00640A43">
        <w:t>vidni iz peticije in vprašanja (</w:t>
      </w:r>
      <w:r w:rsidR="00E73A8D" w:rsidRPr="00640A43">
        <w:t>obič</w:t>
      </w:r>
      <w:r w:rsidR="007C52FA" w:rsidRPr="00640A43">
        <w:t>aj</w:t>
      </w:r>
      <w:r w:rsidR="00E73A8D" w:rsidRPr="00640A43">
        <w:t>no ime i</w:t>
      </w:r>
      <w:r w:rsidR="007C52FA" w:rsidRPr="00640A43">
        <w:t>n priimek, eventuelno naslov al</w:t>
      </w:r>
      <w:r w:rsidR="00E73A8D" w:rsidRPr="00640A43">
        <w:t>i drug kontaktni podatek, potreben za odgovor)</w:t>
      </w:r>
      <w:r w:rsidR="00F2047E" w:rsidRPr="00640A43">
        <w:t xml:space="preserve">, </w:t>
      </w:r>
      <w:r w:rsidR="00E73A8D" w:rsidRPr="00640A43">
        <w:t>ali ste obiskali našo spletno stran. V slednjem primeru obdelujemo vaše osebne podatke v t.i. sistemskih logih (6(1)(f)) in morebitnih piškotkih v skladu z določili ZEKom-</w:t>
      </w:r>
      <w:r w:rsidR="00F443AC">
        <w:t>2 (nujni piškotki za izvajanje storitve, nenujni ob vaši privolitvi)</w:t>
      </w:r>
      <w:r w:rsidR="00E73A8D" w:rsidRPr="00640A43">
        <w:t xml:space="preserve">. Več o piškotkih lahko preberete na </w:t>
      </w:r>
      <w:r w:rsidR="00837E5F" w:rsidRPr="00837E5F">
        <w:t>https://www.sds.si/app/uploads/2025/04/2025-04-17-politika-piskotkov-sds.si-v1.00.pdf</w:t>
      </w:r>
      <w:bookmarkStart w:id="1" w:name="_GoBack"/>
      <w:bookmarkEnd w:id="1"/>
      <w:r w:rsidR="00E73A8D" w:rsidRPr="00F443AC">
        <w:t>.</w:t>
      </w:r>
    </w:p>
    <w:p w14:paraId="41B4ED02" w14:textId="2C09F308" w:rsidR="00E73A8D" w:rsidRDefault="00E73A8D" w:rsidP="00640A43">
      <w:r w:rsidRPr="00640A43">
        <w:t>Če se naročite na naše novičke, bomo vaše osebne podatke (ime, priimek, e-pošta oz. drug naslov, kamor želite prejemati novičke) obdelovali toliko časa, kolikor boste želeli prejemati te novičke (6(1)(a)).</w:t>
      </w:r>
      <w:r w:rsidR="00F443AC">
        <w:t xml:space="preserve"> Ob tem se zavedamo, da v primeru naročila na naše novičke ne izražate svojega političnega mnenja. </w:t>
      </w:r>
    </w:p>
    <w:p w14:paraId="7D41BF9B" w14:textId="77777777" w:rsidR="003E13D0" w:rsidRPr="0091639E" w:rsidRDefault="0015038E" w:rsidP="003E13D0">
      <w:pPr>
        <w:pStyle w:val="Odstavekseznama"/>
        <w:numPr>
          <w:ilvl w:val="0"/>
          <w:numId w:val="2"/>
        </w:numPr>
        <w:rPr>
          <w:rStyle w:val="Poudarek"/>
        </w:rPr>
      </w:pPr>
      <w:r w:rsidRPr="0091639E">
        <w:rPr>
          <w:rStyle w:val="Poudarek"/>
          <w:lang w:eastAsia="sl-SI"/>
        </w:rPr>
        <w:t>Posredovanje</w:t>
      </w:r>
      <w:r w:rsidR="003E13D0" w:rsidRPr="0091639E">
        <w:rPr>
          <w:rStyle w:val="Poudarek"/>
        </w:rPr>
        <w:t xml:space="preserve"> </w:t>
      </w:r>
      <w:r w:rsidRPr="0091639E">
        <w:rPr>
          <w:rStyle w:val="Poudarek"/>
          <w:lang w:eastAsia="sl-SI"/>
        </w:rPr>
        <w:t>podatkov</w:t>
      </w:r>
      <w:r w:rsidR="003E13D0" w:rsidRPr="0091639E">
        <w:rPr>
          <w:rStyle w:val="Poudarek"/>
        </w:rPr>
        <w:t xml:space="preserve"> </w:t>
      </w:r>
      <w:r w:rsidRPr="0091639E">
        <w:rPr>
          <w:rStyle w:val="Poudarek"/>
          <w:lang w:eastAsia="sl-SI"/>
        </w:rPr>
        <w:t>tretjim</w:t>
      </w:r>
      <w:r w:rsidR="003E13D0" w:rsidRPr="0091639E">
        <w:rPr>
          <w:rStyle w:val="Poudarek"/>
        </w:rPr>
        <w:t xml:space="preserve"> </w:t>
      </w:r>
      <w:r w:rsidRPr="0091639E">
        <w:rPr>
          <w:rStyle w:val="Poudarek"/>
          <w:lang w:eastAsia="sl-SI"/>
        </w:rPr>
        <w:t>osebam</w:t>
      </w:r>
      <w:r w:rsidR="003E13D0" w:rsidRPr="0091639E">
        <w:rPr>
          <w:rStyle w:val="Poudarek"/>
        </w:rPr>
        <w:t xml:space="preserve"> </w:t>
      </w:r>
      <w:r w:rsidRPr="0091639E">
        <w:rPr>
          <w:rStyle w:val="Poudarek"/>
          <w:lang w:eastAsia="sl-SI"/>
        </w:rPr>
        <w:t>ter</w:t>
      </w:r>
      <w:r w:rsidR="003E13D0" w:rsidRPr="0091639E">
        <w:rPr>
          <w:rStyle w:val="Poudarek"/>
        </w:rPr>
        <w:t xml:space="preserve"> </w:t>
      </w:r>
      <w:r w:rsidRPr="0091639E">
        <w:rPr>
          <w:rStyle w:val="Poudarek"/>
          <w:lang w:eastAsia="sl-SI"/>
        </w:rPr>
        <w:t>posredovanje</w:t>
      </w:r>
      <w:r w:rsidR="003E13D0" w:rsidRPr="0091639E">
        <w:rPr>
          <w:rStyle w:val="Poudarek"/>
        </w:rPr>
        <w:t xml:space="preserve"> </w:t>
      </w:r>
      <w:r w:rsidRPr="0091639E">
        <w:rPr>
          <w:rStyle w:val="Poudarek"/>
          <w:lang w:eastAsia="sl-SI"/>
        </w:rPr>
        <w:t>podatkov</w:t>
      </w:r>
      <w:r w:rsidR="003E13D0" w:rsidRPr="0091639E">
        <w:rPr>
          <w:rStyle w:val="Poudarek"/>
        </w:rPr>
        <w:t xml:space="preserve"> </w:t>
      </w:r>
      <w:r w:rsidRPr="0091639E">
        <w:rPr>
          <w:rStyle w:val="Poudarek"/>
          <w:lang w:eastAsia="sl-SI"/>
        </w:rPr>
        <w:t>v</w:t>
      </w:r>
      <w:r w:rsidR="003E13D0" w:rsidRPr="0091639E">
        <w:rPr>
          <w:rStyle w:val="Poudarek"/>
        </w:rPr>
        <w:t xml:space="preserve"> </w:t>
      </w:r>
      <w:r w:rsidRPr="0091639E">
        <w:rPr>
          <w:rStyle w:val="Poudarek"/>
          <w:lang w:eastAsia="sl-SI"/>
        </w:rPr>
        <w:t>tretje</w:t>
      </w:r>
      <w:r w:rsidR="003E13D0" w:rsidRPr="0091639E">
        <w:rPr>
          <w:rStyle w:val="Poudarek"/>
        </w:rPr>
        <w:t xml:space="preserve"> </w:t>
      </w:r>
      <w:r w:rsidRPr="0091639E">
        <w:rPr>
          <w:rStyle w:val="Poudarek"/>
          <w:lang w:eastAsia="sl-SI"/>
        </w:rPr>
        <w:t>države</w:t>
      </w:r>
    </w:p>
    <w:p w14:paraId="007285A8" w14:textId="5AE03A33" w:rsidR="002E6E60" w:rsidRDefault="002E6E60" w:rsidP="003E13D0">
      <w:r>
        <w:t>Zunaj kroga obdelovalcev, ki nam pomagajo na področjih, na katerih so boljši od nas (računovodstvo, IT …) vaših podatkov ne bomo delili. Podatki tako ne bodo posredovani tretjim osebam, prav tako pa osebni podatki ne bodo posredovani ali obdelovani v tretjih državah (države zunaj EU).</w:t>
      </w:r>
    </w:p>
    <w:p w14:paraId="4615AD6D" w14:textId="77777777" w:rsidR="003E13D0" w:rsidRPr="00DA589C" w:rsidRDefault="0015038E" w:rsidP="003E13D0">
      <w:pPr>
        <w:pStyle w:val="Odstavekseznama"/>
        <w:numPr>
          <w:ilvl w:val="0"/>
          <w:numId w:val="2"/>
        </w:numPr>
        <w:rPr>
          <w:rStyle w:val="Poudarek"/>
        </w:rPr>
      </w:pPr>
      <w:r w:rsidRPr="00DA589C">
        <w:rPr>
          <w:rStyle w:val="Poudarek"/>
          <w:lang w:eastAsia="sl-SI"/>
        </w:rPr>
        <w:t>Rok</w:t>
      </w:r>
      <w:r w:rsidR="003E13D0" w:rsidRPr="00DA589C">
        <w:rPr>
          <w:rStyle w:val="Poudarek"/>
          <w:lang w:eastAsia="sl-SI"/>
        </w:rPr>
        <w:t xml:space="preserve"> </w:t>
      </w:r>
      <w:r w:rsidRPr="00DA589C">
        <w:rPr>
          <w:rStyle w:val="Poudarek"/>
          <w:lang w:eastAsia="sl-SI"/>
        </w:rPr>
        <w:t>hrambe</w:t>
      </w:r>
      <w:r w:rsidR="003E13D0" w:rsidRPr="00DA589C">
        <w:rPr>
          <w:rStyle w:val="Poudarek"/>
          <w:lang w:eastAsia="sl-SI"/>
        </w:rPr>
        <w:t xml:space="preserve"> </w:t>
      </w:r>
      <w:r w:rsidRPr="00DA589C">
        <w:rPr>
          <w:rStyle w:val="Poudarek"/>
          <w:lang w:eastAsia="sl-SI"/>
        </w:rPr>
        <w:t>osebnih</w:t>
      </w:r>
      <w:r w:rsidR="003E13D0" w:rsidRPr="00DA589C">
        <w:rPr>
          <w:rStyle w:val="Poudarek"/>
          <w:lang w:eastAsia="sl-SI"/>
        </w:rPr>
        <w:t xml:space="preserve"> </w:t>
      </w:r>
      <w:r w:rsidRPr="00DA589C">
        <w:rPr>
          <w:rStyle w:val="Poudarek"/>
          <w:lang w:eastAsia="sl-SI"/>
        </w:rPr>
        <w:t>podatkov</w:t>
      </w:r>
      <w:r w:rsidR="003E13D0" w:rsidRPr="00DA589C">
        <w:rPr>
          <w:rStyle w:val="Poudarek"/>
          <w:lang w:eastAsia="sl-SI"/>
        </w:rPr>
        <w:t xml:space="preserve"> </w:t>
      </w:r>
    </w:p>
    <w:p w14:paraId="618576F5" w14:textId="5FE67663" w:rsidR="003E13D0" w:rsidRDefault="00B203F7" w:rsidP="003E13D0">
      <w:r>
        <w:t xml:space="preserve">Podatki iz vpisanih pristopnih izjav se obdelujejo ves čas trajanja članstva </w:t>
      </w:r>
      <w:r w:rsidR="002E6E60">
        <w:t>v stranki, izbrišejo pa se po zaključku petega koledarskega leta, v katerem je nastopilo prenehanje članstva v stranki</w:t>
      </w:r>
      <w:r w:rsidR="007C744A">
        <w:t>. Podatke lahko hranimo tudi dlje v primeru, če ste bili član upravnih organov stranke ali ste kandidat za jubilejne ali častne nagrade v zvezi s članstvom v stranki.</w:t>
      </w:r>
    </w:p>
    <w:p w14:paraId="5C546D28" w14:textId="615FC4D1" w:rsidR="00D10CF7" w:rsidRDefault="006E536A" w:rsidP="003E13D0">
      <w:r>
        <w:t xml:space="preserve">Podatke posameznikov, ki so se odločili za finančni prispevek stranki obdelujemo toliko časa, kolikor je potrebno za zagotovitev naših zakonskih obveznosti (najdlje do izteka zastaralnih rokov po splošnih pravilih civilnega </w:t>
      </w:r>
      <w:r w:rsidR="00707F63">
        <w:t xml:space="preserve">in davčnega </w:t>
      </w:r>
      <w:r>
        <w:t>prava).</w:t>
      </w:r>
    </w:p>
    <w:p w14:paraId="18C71A26" w14:textId="7A411B30" w:rsidR="002E6E60" w:rsidRDefault="002E6E60" w:rsidP="003E13D0">
      <w:r>
        <w:t xml:space="preserve">Podatki zbrani na osnovi privolitve se zbirajo do preklica in se izbrišejo </w:t>
      </w:r>
      <w:r w:rsidR="00440A75">
        <w:t xml:space="preserve">ali anonimizirajo </w:t>
      </w:r>
      <w:r w:rsidR="00E73A8D">
        <w:t xml:space="preserve">najkasneje v </w:t>
      </w:r>
      <w:r w:rsidR="00400022">
        <w:t xml:space="preserve">enem letu </w:t>
      </w:r>
      <w:r>
        <w:t>po zaključku koledarskega leta, v katerem je bil dan preklic privolitve.</w:t>
      </w:r>
      <w:r w:rsidR="00E73A8D">
        <w:t xml:space="preserve"> Kadar obdelava temelji na privolitvi, lahko to privolitev kadarkoli prekličete na nač</w:t>
      </w:r>
      <w:r w:rsidR="0017731C">
        <w:t xml:space="preserve">in klika v novičkah, ali na naslovih </w:t>
      </w:r>
      <w:r w:rsidR="008D7EE0">
        <w:t xml:space="preserve">upravljavca </w:t>
      </w:r>
      <w:r w:rsidR="0017731C">
        <w:t>iz prvega člena te politike</w:t>
      </w:r>
      <w:r w:rsidR="00E73A8D">
        <w:t>.</w:t>
      </w:r>
    </w:p>
    <w:p w14:paraId="1DC9ADF2" w14:textId="41661487" w:rsidR="00834457" w:rsidRPr="00CD15F8" w:rsidRDefault="00834457" w:rsidP="003E13D0">
      <w:r>
        <w:t>Če teče obdelava osebnih podatkov na podlagi zakonitega interesa, traja obdelava do izpolnitve namena.</w:t>
      </w:r>
    </w:p>
    <w:p w14:paraId="00ABEA23" w14:textId="27FDCB3E" w:rsidR="003E13D0" w:rsidRPr="00DA589C" w:rsidRDefault="0015038E" w:rsidP="003E13D0">
      <w:pPr>
        <w:pStyle w:val="Odstavekseznama"/>
        <w:numPr>
          <w:ilvl w:val="0"/>
          <w:numId w:val="2"/>
        </w:numPr>
        <w:rPr>
          <w:rStyle w:val="Poudarek"/>
          <w:lang w:eastAsia="sl-SI"/>
        </w:rPr>
      </w:pPr>
      <w:r w:rsidRPr="00DA589C">
        <w:rPr>
          <w:rStyle w:val="Poudarek"/>
          <w:lang w:eastAsia="sl-SI"/>
        </w:rPr>
        <w:t>Pravice</w:t>
      </w:r>
      <w:r w:rsidR="003E13D0" w:rsidRPr="00DA589C">
        <w:rPr>
          <w:rStyle w:val="Poudarek"/>
          <w:lang w:eastAsia="sl-SI"/>
        </w:rPr>
        <w:t xml:space="preserve"> </w:t>
      </w:r>
      <w:r w:rsidRPr="00DA589C">
        <w:rPr>
          <w:rStyle w:val="Poudarek"/>
          <w:lang w:eastAsia="sl-SI"/>
        </w:rPr>
        <w:t>posameznikov</w:t>
      </w:r>
      <w:r w:rsidR="003E13D0" w:rsidRPr="00DA589C">
        <w:rPr>
          <w:rStyle w:val="Poudarek"/>
          <w:lang w:eastAsia="sl-SI"/>
        </w:rPr>
        <w:t xml:space="preserve"> </w:t>
      </w:r>
      <w:r w:rsidRPr="00DA589C">
        <w:rPr>
          <w:rStyle w:val="Poudarek"/>
          <w:lang w:eastAsia="sl-SI"/>
        </w:rPr>
        <w:t>v</w:t>
      </w:r>
      <w:r w:rsidR="003E13D0" w:rsidRPr="00DA589C">
        <w:rPr>
          <w:rStyle w:val="Poudarek"/>
          <w:lang w:eastAsia="sl-SI"/>
        </w:rPr>
        <w:t xml:space="preserve"> </w:t>
      </w:r>
      <w:r w:rsidRPr="00DA589C">
        <w:rPr>
          <w:rStyle w:val="Poudarek"/>
          <w:lang w:eastAsia="sl-SI"/>
        </w:rPr>
        <w:t>zvezi</w:t>
      </w:r>
      <w:r w:rsidR="003E13D0" w:rsidRPr="00DA589C">
        <w:rPr>
          <w:rStyle w:val="Poudarek"/>
          <w:lang w:eastAsia="sl-SI"/>
        </w:rPr>
        <w:t xml:space="preserve"> </w:t>
      </w:r>
      <w:r w:rsidRPr="00DA589C">
        <w:rPr>
          <w:rStyle w:val="Poudarek"/>
          <w:lang w:eastAsia="sl-SI"/>
        </w:rPr>
        <w:t>z</w:t>
      </w:r>
      <w:r w:rsidR="003E13D0" w:rsidRPr="00DA589C">
        <w:rPr>
          <w:rStyle w:val="Poudarek"/>
          <w:lang w:eastAsia="sl-SI"/>
        </w:rPr>
        <w:t xml:space="preserve"> </w:t>
      </w:r>
      <w:r w:rsidRPr="00DA589C">
        <w:rPr>
          <w:rStyle w:val="Poudarek"/>
          <w:lang w:eastAsia="sl-SI"/>
        </w:rPr>
        <w:t>obdelavo</w:t>
      </w:r>
      <w:r w:rsidR="003E13D0" w:rsidRPr="00DA589C">
        <w:rPr>
          <w:rStyle w:val="Poudarek"/>
          <w:lang w:eastAsia="sl-SI"/>
        </w:rPr>
        <w:t xml:space="preserve"> </w:t>
      </w:r>
      <w:r w:rsidRPr="00DA589C">
        <w:rPr>
          <w:rStyle w:val="Poudarek"/>
          <w:lang w:eastAsia="sl-SI"/>
        </w:rPr>
        <w:t>osebnih</w:t>
      </w:r>
      <w:r w:rsidR="003E13D0" w:rsidRPr="00DA589C">
        <w:rPr>
          <w:rStyle w:val="Poudarek"/>
          <w:lang w:eastAsia="sl-SI"/>
        </w:rPr>
        <w:t xml:space="preserve"> </w:t>
      </w:r>
      <w:r w:rsidRPr="00DA589C">
        <w:rPr>
          <w:rStyle w:val="Poudarek"/>
          <w:lang w:eastAsia="sl-SI"/>
        </w:rPr>
        <w:t>podatkov</w:t>
      </w:r>
    </w:p>
    <w:p w14:paraId="0CFC918E" w14:textId="1901E6F7" w:rsidR="00BE20E8" w:rsidRDefault="0015038E" w:rsidP="003E13D0">
      <w:r w:rsidRPr="00BE4E88">
        <w:t xml:space="preserve">Posamezniki imajo v zvezi z osebnimi podatki vrsto pravic. </w:t>
      </w:r>
      <w:r w:rsidR="00BE20E8">
        <w:t>SDS</w:t>
      </w:r>
      <w:r w:rsidRPr="00BE4E88">
        <w:t xml:space="preserve"> pred izvrševanje pravice preveri identiteto</w:t>
      </w:r>
      <w:r w:rsidR="00BE20E8">
        <w:t xml:space="preserve"> </w:t>
      </w:r>
      <w:r w:rsidRPr="00BE4E88">
        <w:t xml:space="preserve">posameznika, ki sprašuje po svojih pravicah. Posameznik svojo zahtevo po seznanitvi odda pisno </w:t>
      </w:r>
      <w:r w:rsidR="0017731C">
        <w:t xml:space="preserve">na e-poštni ali poštni naslov </w:t>
      </w:r>
      <w:r w:rsidR="008D7EE0">
        <w:t>SDS, navedenem v prvem členu te politike</w:t>
      </w:r>
      <w:r w:rsidR="0017731C">
        <w:t>.</w:t>
      </w:r>
    </w:p>
    <w:p w14:paraId="1707E468" w14:textId="77777777" w:rsidR="00BE20E8" w:rsidRDefault="0015038E" w:rsidP="003E13D0">
      <w:r w:rsidRPr="00BE4E88">
        <w:t xml:space="preserve">Izpolnitev upravičene zahteve </w:t>
      </w:r>
      <w:r w:rsidR="00BE20E8">
        <w:t>SDS</w:t>
      </w:r>
      <w:r w:rsidRPr="00BE4E88">
        <w:t xml:space="preserve"> izpolni v roku 1 meseca, v primeru kompleksnosti zahtev oziroma večjega števila zahtev, se lahko rok izpolnitve podaljša še za 2 meseca</w:t>
      </w:r>
      <w:r w:rsidR="00BE20E8">
        <w:t xml:space="preserve">, pri čemer SDS </w:t>
      </w:r>
      <w:r w:rsidRPr="00BE4E88">
        <w:t>o takem podaljšanju in razlogih zanj obvesti posameznika.</w:t>
      </w:r>
      <w:r w:rsidR="00BE20E8">
        <w:t xml:space="preserve"> </w:t>
      </w:r>
    </w:p>
    <w:p w14:paraId="29754271" w14:textId="2BDF67FE" w:rsidR="00BE20E8" w:rsidRDefault="0015038E" w:rsidP="00862509">
      <w:pPr>
        <w:pStyle w:val="Odstavekseznama"/>
        <w:numPr>
          <w:ilvl w:val="0"/>
          <w:numId w:val="7"/>
        </w:numPr>
      </w:pPr>
      <w:r w:rsidRPr="00BE4E88">
        <w:lastRenderedPageBreak/>
        <w:t>Pravica</w:t>
      </w:r>
      <w:r w:rsidR="00BE20E8">
        <w:t xml:space="preserve"> </w:t>
      </w:r>
      <w:r w:rsidRPr="00BE4E88">
        <w:t>dostopa</w:t>
      </w:r>
      <w:r w:rsidR="00BE20E8">
        <w:t xml:space="preserve"> </w:t>
      </w:r>
      <w:r w:rsidRPr="00BE4E88">
        <w:t>do</w:t>
      </w:r>
      <w:r w:rsidR="00BE20E8">
        <w:t xml:space="preserve"> </w:t>
      </w:r>
      <w:r w:rsidRPr="00BE4E88">
        <w:t>podatkov: posameznika na njegovo zahtevo seznanimo, ali se v zvezi z njim obdelujejo osebni podatki in kadar to drži, posredujemo naslednje informacije:</w:t>
      </w:r>
    </w:p>
    <w:p w14:paraId="2B675866" w14:textId="77777777" w:rsidR="00BE20E8" w:rsidRDefault="0015038E" w:rsidP="00862509">
      <w:pPr>
        <w:pStyle w:val="Odstavekseznama"/>
        <w:numPr>
          <w:ilvl w:val="0"/>
          <w:numId w:val="6"/>
        </w:numPr>
      </w:pPr>
      <w:r w:rsidRPr="00BE4E88">
        <w:t>vrste osebnih podatkov;</w:t>
      </w:r>
    </w:p>
    <w:p w14:paraId="206491DB" w14:textId="77777777" w:rsidR="00BE20E8" w:rsidRDefault="0015038E" w:rsidP="00862509">
      <w:pPr>
        <w:pStyle w:val="Odstavekseznama"/>
        <w:numPr>
          <w:ilvl w:val="0"/>
          <w:numId w:val="6"/>
        </w:numPr>
      </w:pPr>
      <w:r w:rsidRPr="00BE4E88">
        <w:t>kategorije uporabnika, ki so jim bili ali jim bodo razkriti osebni podatki;</w:t>
      </w:r>
    </w:p>
    <w:p w14:paraId="0C288DFB" w14:textId="77777777" w:rsidR="00BE20E8" w:rsidRDefault="0015038E" w:rsidP="00862509">
      <w:pPr>
        <w:pStyle w:val="Odstavekseznama"/>
        <w:numPr>
          <w:ilvl w:val="0"/>
          <w:numId w:val="6"/>
        </w:numPr>
      </w:pPr>
      <w:r w:rsidRPr="00BE4E88">
        <w:t>roki hrambe;</w:t>
      </w:r>
    </w:p>
    <w:p w14:paraId="451CFB47" w14:textId="77777777" w:rsidR="00BE20E8" w:rsidRDefault="0015038E" w:rsidP="00862509">
      <w:pPr>
        <w:pStyle w:val="Odstavekseznama"/>
        <w:numPr>
          <w:ilvl w:val="0"/>
          <w:numId w:val="6"/>
        </w:numPr>
      </w:pPr>
      <w:r w:rsidRPr="00BE4E88">
        <w:t>obstoj pravice, da se od upravljavca zahteva popravek ali izbris osebnih podatkov ali omejitev obdelave osebnih podatkov v zvezi s posameznikom, na katerega se nanašajo osebni podatki ali obstoj pravice do ugovora k taki obdelavi;</w:t>
      </w:r>
    </w:p>
    <w:p w14:paraId="5F9BB9E1" w14:textId="77777777" w:rsidR="00BE20E8" w:rsidRDefault="0015038E" w:rsidP="00862509">
      <w:pPr>
        <w:pStyle w:val="Odstavekseznama"/>
        <w:numPr>
          <w:ilvl w:val="0"/>
          <w:numId w:val="6"/>
        </w:numPr>
      </w:pPr>
      <w:r w:rsidRPr="00BE4E88">
        <w:t>pravica do vložitve pritožbe pri Informacijskem pooblaščencu;</w:t>
      </w:r>
    </w:p>
    <w:p w14:paraId="2D8E5587" w14:textId="77777777" w:rsidR="00BE20E8" w:rsidRDefault="0015038E" w:rsidP="00862509">
      <w:pPr>
        <w:pStyle w:val="Odstavekseznama"/>
        <w:numPr>
          <w:ilvl w:val="0"/>
          <w:numId w:val="6"/>
        </w:numPr>
      </w:pPr>
      <w:r w:rsidRPr="00BE4E88">
        <w:t>kadar osebni podatki niso zbrani od posameznika, vse razpoložljive informacije v zvezi z njihovim virom;</w:t>
      </w:r>
    </w:p>
    <w:p w14:paraId="1F208527" w14:textId="4FB941C3" w:rsidR="00BE20E8" w:rsidRDefault="0015038E" w:rsidP="00862509">
      <w:pPr>
        <w:pStyle w:val="Odstavekseznama"/>
        <w:numPr>
          <w:ilvl w:val="0"/>
          <w:numId w:val="6"/>
        </w:numPr>
      </w:pPr>
      <w:r w:rsidRPr="00BE4E88">
        <w:t>obstoj avtomatiziranega sprejemanja odločitev, vključno z oblikovanjem profilov</w:t>
      </w:r>
      <w:r w:rsidR="00BE20E8">
        <w:t>;</w:t>
      </w:r>
    </w:p>
    <w:p w14:paraId="54C68C57" w14:textId="77777777" w:rsidR="00862509" w:rsidRDefault="00862509" w:rsidP="00862509">
      <w:pPr>
        <w:pStyle w:val="Odstavekseznama"/>
        <w:numPr>
          <w:ilvl w:val="0"/>
          <w:numId w:val="6"/>
        </w:numPr>
      </w:pPr>
      <w:r>
        <w:t>na</w:t>
      </w:r>
      <w:r w:rsidR="0015038E" w:rsidRPr="00BE4E88">
        <w:t xml:space="preserve"> podlagi zahteve </w:t>
      </w:r>
      <w:r>
        <w:t>SDS</w:t>
      </w:r>
      <w:r w:rsidR="0015038E" w:rsidRPr="00BE4E88">
        <w:t xml:space="preserve"> izdela kopijo osebnih podatkov, ki se obdelujejo in jih posreduje posamezniku.</w:t>
      </w:r>
    </w:p>
    <w:p w14:paraId="5F166D15" w14:textId="77777777" w:rsidR="00862509" w:rsidRDefault="0015038E" w:rsidP="00862509">
      <w:pPr>
        <w:pStyle w:val="Odstavekseznama"/>
        <w:numPr>
          <w:ilvl w:val="0"/>
          <w:numId w:val="7"/>
        </w:numPr>
      </w:pPr>
      <w:r w:rsidRPr="00BE4E88">
        <w:t>Pravica</w:t>
      </w:r>
      <w:r w:rsidR="00862509">
        <w:t xml:space="preserve"> </w:t>
      </w:r>
      <w:r w:rsidRPr="00BE4E88">
        <w:t>do</w:t>
      </w:r>
      <w:r w:rsidR="00862509">
        <w:t xml:space="preserve"> </w:t>
      </w:r>
      <w:r w:rsidRPr="00BE4E88">
        <w:t xml:space="preserve">popravka: Posameznik lahko kadarkoli zahteva, da </w:t>
      </w:r>
      <w:r w:rsidR="00862509">
        <w:t>SDS</w:t>
      </w:r>
      <w:r w:rsidRPr="00BE4E88">
        <w:t xml:space="preserve"> popravi netočne podatke ali dopolni nepopolne</w:t>
      </w:r>
      <w:r w:rsidR="00862509">
        <w:t xml:space="preserve"> </w:t>
      </w:r>
      <w:r w:rsidRPr="00BE4E88">
        <w:t>podatke, ki se nanašajo</w:t>
      </w:r>
      <w:r w:rsidR="00862509">
        <w:t xml:space="preserve"> n</w:t>
      </w:r>
      <w:r w:rsidRPr="00BE4E88">
        <w:t>anj.</w:t>
      </w:r>
    </w:p>
    <w:p w14:paraId="2B91E18F" w14:textId="77777777" w:rsidR="00862509" w:rsidRDefault="0015038E" w:rsidP="00862509">
      <w:pPr>
        <w:pStyle w:val="Odstavekseznama"/>
        <w:numPr>
          <w:ilvl w:val="0"/>
          <w:numId w:val="7"/>
        </w:numPr>
      </w:pPr>
      <w:r w:rsidRPr="00BE4E88">
        <w:t>Pravica</w:t>
      </w:r>
      <w:r w:rsidR="00862509">
        <w:t xml:space="preserve"> </w:t>
      </w:r>
      <w:r w:rsidRPr="00BE4E88">
        <w:t>do</w:t>
      </w:r>
      <w:r w:rsidR="00862509">
        <w:t xml:space="preserve"> </w:t>
      </w:r>
      <w:r w:rsidRPr="00BE4E88">
        <w:t>izbrisa</w:t>
      </w:r>
      <w:r w:rsidR="00862509">
        <w:t xml:space="preserve"> </w:t>
      </w:r>
      <w:r w:rsidRPr="00BE4E88">
        <w:t>podatkov</w:t>
      </w:r>
      <w:r w:rsidR="00862509">
        <w:t xml:space="preserve"> </w:t>
      </w:r>
      <w:r w:rsidRPr="00BE4E88">
        <w:t>(t</w:t>
      </w:r>
      <w:r w:rsidR="00862509">
        <w:t>k</w:t>
      </w:r>
      <w:r w:rsidRPr="00BE4E88">
        <w:t>i.</w:t>
      </w:r>
      <w:r w:rsidR="00862509">
        <w:t xml:space="preserve"> </w:t>
      </w:r>
      <w:r w:rsidRPr="00BE4E88">
        <w:t>pravica</w:t>
      </w:r>
      <w:r w:rsidR="00862509">
        <w:t xml:space="preserve"> </w:t>
      </w:r>
      <w:r w:rsidRPr="00BE4E88">
        <w:t>do</w:t>
      </w:r>
      <w:r w:rsidR="00862509">
        <w:t xml:space="preserve"> </w:t>
      </w:r>
      <w:r w:rsidRPr="00BE4E88">
        <w:t>pozabe):</w:t>
      </w:r>
      <w:r w:rsidR="00862509">
        <w:t xml:space="preserve"> </w:t>
      </w:r>
      <w:r w:rsidRPr="00BE4E88">
        <w:t>Posameznik</w:t>
      </w:r>
      <w:r w:rsidR="00862509">
        <w:t xml:space="preserve"> </w:t>
      </w:r>
      <w:r w:rsidRPr="00BE4E88">
        <w:t>lahko</w:t>
      </w:r>
      <w:r w:rsidR="00862509">
        <w:t xml:space="preserve"> </w:t>
      </w:r>
      <w:r w:rsidRPr="00BE4E88">
        <w:t>zahteva,</w:t>
      </w:r>
      <w:r w:rsidR="00862509">
        <w:t xml:space="preserve"> </w:t>
      </w:r>
      <w:r w:rsidRPr="00BE4E88">
        <w:t>da</w:t>
      </w:r>
      <w:r w:rsidR="00862509">
        <w:t xml:space="preserve"> </w:t>
      </w:r>
      <w:r w:rsidRPr="00BE4E88">
        <w:t>se</w:t>
      </w:r>
      <w:r w:rsidR="00862509">
        <w:t xml:space="preserve"> </w:t>
      </w:r>
      <w:r w:rsidRPr="00BE4E88">
        <w:t>njegovi osebni podatki izbrišejo v naslednjih primerih:</w:t>
      </w:r>
    </w:p>
    <w:p w14:paraId="60CE39EB" w14:textId="77777777" w:rsidR="00862509" w:rsidRDefault="0015038E" w:rsidP="00862509">
      <w:pPr>
        <w:pStyle w:val="Odstavekseznama"/>
        <w:numPr>
          <w:ilvl w:val="1"/>
          <w:numId w:val="7"/>
        </w:numPr>
      </w:pPr>
      <w:r w:rsidRPr="00BE4E88">
        <w:t>osebni podatki niso več potrebni v namene, za katere</w:t>
      </w:r>
      <w:r w:rsidR="00862509">
        <w:t xml:space="preserve"> </w:t>
      </w:r>
      <w:r w:rsidRPr="00BE4E88">
        <w:t>so bili zbrani ali kako drugače obdelani;</w:t>
      </w:r>
    </w:p>
    <w:p w14:paraId="171AE662" w14:textId="77777777" w:rsidR="00862509" w:rsidRDefault="0015038E" w:rsidP="00862509">
      <w:pPr>
        <w:pStyle w:val="Odstavekseznama"/>
        <w:numPr>
          <w:ilvl w:val="1"/>
          <w:numId w:val="7"/>
        </w:numPr>
      </w:pPr>
      <w:r w:rsidRPr="00BE4E88">
        <w:t>posameznik prekliče privolitev, na podlagi katere poteka obdelava, in kadar za obdelavo ne obstaja nobena druga pravna podlaga;</w:t>
      </w:r>
    </w:p>
    <w:p w14:paraId="19DF9F02" w14:textId="407301DA" w:rsidR="0015038E" w:rsidRPr="00BE4E88" w:rsidRDefault="0015038E" w:rsidP="00862509">
      <w:pPr>
        <w:pStyle w:val="Odstavekseznama"/>
        <w:numPr>
          <w:ilvl w:val="1"/>
          <w:numId w:val="7"/>
        </w:numPr>
      </w:pPr>
      <w:r w:rsidRPr="00BE4E88">
        <w:t>posameznik obdelavi osebnih podatkov ugovarja, za njihovo obdelavo pa ne obstajajo nobeni prevladujoči zakoniti razlogi;</w:t>
      </w:r>
    </w:p>
    <w:p w14:paraId="0B23DD9F" w14:textId="030D19E4" w:rsidR="00B075F0" w:rsidRDefault="00B075F0" w:rsidP="00B075F0">
      <w:pPr>
        <w:pStyle w:val="Odstavekseznama"/>
        <w:numPr>
          <w:ilvl w:val="0"/>
          <w:numId w:val="7"/>
        </w:numPr>
      </w:pPr>
      <w:r>
        <w:t>Pravica do omejitve obdelave: Posameznik lahko zahteva, da se obdelava podatkov, ki se nanašajo nanj omeji v naslednjih primerih:</w:t>
      </w:r>
    </w:p>
    <w:p w14:paraId="7FE763A1" w14:textId="68BF98D9" w:rsidR="00B075F0" w:rsidRDefault="00B075F0" w:rsidP="00B075F0">
      <w:pPr>
        <w:pStyle w:val="Odstavekseznama"/>
        <w:numPr>
          <w:ilvl w:val="0"/>
          <w:numId w:val="8"/>
        </w:numPr>
      </w:pPr>
      <w:r>
        <w:t>podatki niso točni,</w:t>
      </w:r>
    </w:p>
    <w:p w14:paraId="6AE61DFB" w14:textId="4737C23A" w:rsidR="00B075F0" w:rsidRDefault="00B075F0" w:rsidP="00B075F0">
      <w:pPr>
        <w:pStyle w:val="Odstavekseznama"/>
        <w:numPr>
          <w:ilvl w:val="0"/>
          <w:numId w:val="8"/>
        </w:numPr>
      </w:pPr>
      <w:r>
        <w:t>je obdelava nezakonita in posameznik ne želi, da podatke izbrišemo,</w:t>
      </w:r>
    </w:p>
    <w:p w14:paraId="19192830" w14:textId="2F0787FD" w:rsidR="00B075F0" w:rsidRDefault="00B075F0" w:rsidP="00B075F0">
      <w:pPr>
        <w:pStyle w:val="Odstavekseznama"/>
        <w:numPr>
          <w:ilvl w:val="0"/>
          <w:numId w:val="8"/>
        </w:numPr>
      </w:pPr>
      <w:r>
        <w:t>SDS podatkov ne potrebuje več za namene obdelav, vendar jih potrebuje posameznik za uveljavljanje, izvajanje ali nasprotovanje pravnim zahtevkom,</w:t>
      </w:r>
    </w:p>
    <w:p w14:paraId="7527729B" w14:textId="7C2260A7" w:rsidR="00B075F0" w:rsidRDefault="00B075F0" w:rsidP="00B075F0">
      <w:pPr>
        <w:pStyle w:val="Odstavekseznama"/>
        <w:numPr>
          <w:ilvl w:val="0"/>
          <w:numId w:val="8"/>
        </w:numPr>
      </w:pPr>
      <w:r>
        <w:t>je posameznik vložil ugovor v zvezi z obdelavo.</w:t>
      </w:r>
    </w:p>
    <w:p w14:paraId="7EAF4270" w14:textId="6D3261EA" w:rsidR="00B075F0" w:rsidRDefault="00B075F0" w:rsidP="00B075F0">
      <w:pPr>
        <w:pStyle w:val="Odstavekseznama"/>
        <w:numPr>
          <w:ilvl w:val="0"/>
          <w:numId w:val="7"/>
        </w:numPr>
      </w:pPr>
      <w:r>
        <w:t xml:space="preserve">Pravica do prenosljivosti podatkov: Posameznik lahko zahteva izpis podatkov, ki jih je posredoval SDS, pri čemer obdelava teh podatkov temelji na podlagi pogodbe ali privolitve in se obdelava izvaja z avtomatiziranimi sredstvi. </w:t>
      </w:r>
    </w:p>
    <w:p w14:paraId="78E323B5" w14:textId="4F5352B8" w:rsidR="00B075F0" w:rsidRDefault="00B075F0" w:rsidP="00076539">
      <w:pPr>
        <w:pStyle w:val="Odstavekseznama"/>
        <w:numPr>
          <w:ilvl w:val="0"/>
          <w:numId w:val="7"/>
        </w:numPr>
      </w:pPr>
      <w:r>
        <w:t xml:space="preserve">Pravica do ugovora: Posameznik lahko ugovarja obdelavi osebnih podatkov. Ta pravica se nanaša le na obdelavo osebnih podatkov, ki jo izvajamo na podlagi legitimnega interesa, ki prevlada nad interesi </w:t>
      </w:r>
      <w:r w:rsidR="00400022">
        <w:t>posameznika</w:t>
      </w:r>
      <w:r w:rsidR="00E65F7B">
        <w:t>.</w:t>
      </w:r>
    </w:p>
    <w:p w14:paraId="6FDA8EB7" w14:textId="53EC8564" w:rsidR="00B075F0" w:rsidRPr="00640A43" w:rsidRDefault="00B075F0" w:rsidP="00DA6921">
      <w:pPr>
        <w:pStyle w:val="Odstavekseznama"/>
        <w:numPr>
          <w:ilvl w:val="0"/>
          <w:numId w:val="7"/>
        </w:numPr>
      </w:pPr>
      <w:r w:rsidRPr="00640A43">
        <w:t>Pravica do vložitve pritožbe v zvezi z obdelovanjem osebnih podatkov</w:t>
      </w:r>
      <w:r w:rsidR="00E65F7B" w:rsidRPr="00640A43">
        <w:t xml:space="preserve">: </w:t>
      </w:r>
      <w:r w:rsidRPr="00640A43">
        <w:t>Posameznik lahko morebitno pritožbo v zvezi z obdelovanjem osebnih podatkov pošlje</w:t>
      </w:r>
      <w:r w:rsidR="007E5DF0" w:rsidRPr="00640A43">
        <w:t xml:space="preserve"> na naslove upravljavca iz prvega člena te politike</w:t>
      </w:r>
      <w:r w:rsidRPr="00640A43">
        <w:t>.</w:t>
      </w:r>
    </w:p>
    <w:p w14:paraId="155CA735" w14:textId="77777777" w:rsidR="00B075F0" w:rsidRDefault="00B075F0" w:rsidP="00B075F0">
      <w:r>
        <w:t>Prav tako ima vsak posameznik, na katerega se nanašajo osebni podatki, pravico, da vloži pritožbo neposredno pri Informacijskem pooblaščencu, če meni, da obdelava osebnih podatkov v zvezi z njim krši veljavno zakonodajo.</w:t>
      </w:r>
    </w:p>
    <w:p w14:paraId="1E875BCC" w14:textId="576FA3FD" w:rsidR="00B075F0" w:rsidRPr="00110F26" w:rsidRDefault="00B075F0" w:rsidP="00110F26">
      <w:pPr>
        <w:pStyle w:val="Odstavekseznama"/>
        <w:numPr>
          <w:ilvl w:val="0"/>
          <w:numId w:val="2"/>
        </w:numPr>
        <w:rPr>
          <w:rStyle w:val="Poudarek"/>
          <w:lang w:eastAsia="sl-SI"/>
        </w:rPr>
      </w:pPr>
      <w:r w:rsidRPr="00110F26">
        <w:rPr>
          <w:rStyle w:val="Poudarek"/>
          <w:lang w:eastAsia="sl-SI"/>
        </w:rPr>
        <w:t xml:space="preserve"> Veljavnost politike</w:t>
      </w:r>
    </w:p>
    <w:p w14:paraId="0C63A4E1" w14:textId="397FAE09" w:rsidR="00D853C9" w:rsidRDefault="00B075F0" w:rsidP="00B075F0">
      <w:r>
        <w:t xml:space="preserve">Ta politika je objavljena na </w:t>
      </w:r>
      <w:hyperlink r:id="rId5" w:history="1">
        <w:r w:rsidR="00110F26" w:rsidRPr="00D368AF">
          <w:rPr>
            <w:rStyle w:val="Hiperpovezava"/>
          </w:rPr>
          <w:t>www.sds.si</w:t>
        </w:r>
      </w:hyperlink>
      <w:r w:rsidR="00110F26">
        <w:t xml:space="preserve"> in velja od </w:t>
      </w:r>
      <w:r w:rsidR="005A0760">
        <w:t>1</w:t>
      </w:r>
      <w:r w:rsidR="00231743">
        <w:t>7</w:t>
      </w:r>
      <w:r w:rsidR="00110F26" w:rsidRPr="00EE4264">
        <w:t>.</w:t>
      </w:r>
      <w:r w:rsidR="005A0760">
        <w:t xml:space="preserve"> 4</w:t>
      </w:r>
      <w:r w:rsidRPr="00EE4264">
        <w:t>.</w:t>
      </w:r>
      <w:r w:rsidR="005A0760">
        <w:t xml:space="preserve"> </w:t>
      </w:r>
      <w:r w:rsidRPr="00EE4264">
        <w:t>202</w:t>
      </w:r>
      <w:r w:rsidR="005A0760">
        <w:t>5</w:t>
      </w:r>
      <w:r>
        <w:t>.</w:t>
      </w:r>
    </w:p>
    <w:sectPr w:rsidR="00D853C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75A2C" w16cex:dateUtc="2025-04-17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AB8A3" w16cid:durableId="25C75A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3981"/>
    <w:multiLevelType w:val="hybridMultilevel"/>
    <w:tmpl w:val="625CE61A"/>
    <w:lvl w:ilvl="0" w:tplc="0424001B">
      <w:start w:val="1"/>
      <w:numFmt w:val="lowerRoman"/>
      <w:lvlText w:val="%1."/>
      <w:lvlJc w:val="righ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20469B"/>
    <w:multiLevelType w:val="hybridMultilevel"/>
    <w:tmpl w:val="CA083C1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429644F"/>
    <w:multiLevelType w:val="hybridMultilevel"/>
    <w:tmpl w:val="B1B29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5C27DC"/>
    <w:multiLevelType w:val="hybridMultilevel"/>
    <w:tmpl w:val="DBF00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A62782"/>
    <w:multiLevelType w:val="hybridMultilevel"/>
    <w:tmpl w:val="DC9CD66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3F9041C7"/>
    <w:multiLevelType w:val="hybridMultilevel"/>
    <w:tmpl w:val="59E2C3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7A29DC"/>
    <w:multiLevelType w:val="hybridMultilevel"/>
    <w:tmpl w:val="10A01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506848"/>
    <w:multiLevelType w:val="hybridMultilevel"/>
    <w:tmpl w:val="B7CED94A"/>
    <w:lvl w:ilvl="0" w:tplc="0424001B">
      <w:start w:val="1"/>
      <w:numFmt w:val="lowerRoman"/>
      <w:lvlText w:val="%1."/>
      <w:lvlJc w:val="right"/>
      <w:pPr>
        <w:ind w:left="360" w:hanging="360"/>
      </w:p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73222439"/>
    <w:multiLevelType w:val="hybridMultilevel"/>
    <w:tmpl w:val="2C56345A"/>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E43978"/>
    <w:multiLevelType w:val="hybridMultilevel"/>
    <w:tmpl w:val="C046CF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0"/>
  </w:num>
  <w:num w:numId="5">
    <w:abstractNumId w:val="8"/>
  </w:num>
  <w:num w:numId="6">
    <w:abstractNumId w:val="1"/>
  </w:num>
  <w:num w:numId="7">
    <w:abstractNumId w:val="7"/>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8E"/>
    <w:rsid w:val="00076539"/>
    <w:rsid w:val="000B396C"/>
    <w:rsid w:val="00107961"/>
    <w:rsid w:val="00110F26"/>
    <w:rsid w:val="00117BDC"/>
    <w:rsid w:val="0015038E"/>
    <w:rsid w:val="00150DE3"/>
    <w:rsid w:val="0017731C"/>
    <w:rsid w:val="001928BB"/>
    <w:rsid w:val="001A77D0"/>
    <w:rsid w:val="001C5DE7"/>
    <w:rsid w:val="001C70FB"/>
    <w:rsid w:val="001F2864"/>
    <w:rsid w:val="00231743"/>
    <w:rsid w:val="00295D4D"/>
    <w:rsid w:val="002E6CF7"/>
    <w:rsid w:val="002E6E60"/>
    <w:rsid w:val="00326D05"/>
    <w:rsid w:val="003E13D0"/>
    <w:rsid w:val="00400022"/>
    <w:rsid w:val="00440A75"/>
    <w:rsid w:val="00455774"/>
    <w:rsid w:val="004A63CC"/>
    <w:rsid w:val="004F0262"/>
    <w:rsid w:val="00572C9E"/>
    <w:rsid w:val="00574927"/>
    <w:rsid w:val="005A0760"/>
    <w:rsid w:val="005D679C"/>
    <w:rsid w:val="00611F65"/>
    <w:rsid w:val="00640A43"/>
    <w:rsid w:val="0067395C"/>
    <w:rsid w:val="006759EA"/>
    <w:rsid w:val="006B502E"/>
    <w:rsid w:val="006D1BB6"/>
    <w:rsid w:val="006E536A"/>
    <w:rsid w:val="00707F63"/>
    <w:rsid w:val="007C52FA"/>
    <w:rsid w:val="007C744A"/>
    <w:rsid w:val="007E5DF0"/>
    <w:rsid w:val="00822EED"/>
    <w:rsid w:val="00834457"/>
    <w:rsid w:val="00837E5F"/>
    <w:rsid w:val="00855162"/>
    <w:rsid w:val="00862509"/>
    <w:rsid w:val="008D7EE0"/>
    <w:rsid w:val="0091639E"/>
    <w:rsid w:val="00950726"/>
    <w:rsid w:val="00965D13"/>
    <w:rsid w:val="00982AE0"/>
    <w:rsid w:val="00996957"/>
    <w:rsid w:val="009D30F7"/>
    <w:rsid w:val="009F2DC8"/>
    <w:rsid w:val="00AC74DD"/>
    <w:rsid w:val="00AE1E5F"/>
    <w:rsid w:val="00B075F0"/>
    <w:rsid w:val="00B203F7"/>
    <w:rsid w:val="00B228EB"/>
    <w:rsid w:val="00B3435F"/>
    <w:rsid w:val="00B60D93"/>
    <w:rsid w:val="00B81646"/>
    <w:rsid w:val="00BA342B"/>
    <w:rsid w:val="00BA5AE1"/>
    <w:rsid w:val="00BA5B76"/>
    <w:rsid w:val="00BE20E8"/>
    <w:rsid w:val="00BE4784"/>
    <w:rsid w:val="00BE4E88"/>
    <w:rsid w:val="00C177F1"/>
    <w:rsid w:val="00C44CD2"/>
    <w:rsid w:val="00CA39C4"/>
    <w:rsid w:val="00CD15F8"/>
    <w:rsid w:val="00D10CF7"/>
    <w:rsid w:val="00D32D86"/>
    <w:rsid w:val="00D70154"/>
    <w:rsid w:val="00D81A58"/>
    <w:rsid w:val="00D853C9"/>
    <w:rsid w:val="00DA589C"/>
    <w:rsid w:val="00DD049B"/>
    <w:rsid w:val="00E21E72"/>
    <w:rsid w:val="00E45445"/>
    <w:rsid w:val="00E65F7B"/>
    <w:rsid w:val="00E73A8D"/>
    <w:rsid w:val="00EE4264"/>
    <w:rsid w:val="00F2047E"/>
    <w:rsid w:val="00F36FFE"/>
    <w:rsid w:val="00F443AC"/>
    <w:rsid w:val="00F709F0"/>
    <w:rsid w:val="00FA46A4"/>
    <w:rsid w:val="00FA4979"/>
    <w:rsid w:val="00FB6244"/>
    <w:rsid w:val="00FC714A"/>
    <w:rsid w:val="00FE5B30"/>
    <w:rsid w:val="00FF6C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A958"/>
  <w15:chartTrackingRefBased/>
  <w15:docId w15:val="{783E9490-9EFE-42CD-ABF3-75225BA1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1503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5038E"/>
    <w:rPr>
      <w:color w:val="0000FF"/>
      <w:u w:val="single"/>
    </w:rPr>
  </w:style>
  <w:style w:type="paragraph" w:styleId="Odstavekseznama">
    <w:name w:val="List Paragraph"/>
    <w:basedOn w:val="Navaden"/>
    <w:uiPriority w:val="34"/>
    <w:qFormat/>
    <w:rsid w:val="0015038E"/>
    <w:pPr>
      <w:ind w:left="720"/>
      <w:contextualSpacing/>
    </w:pPr>
  </w:style>
  <w:style w:type="character" w:customStyle="1" w:styleId="Naslov1Znak">
    <w:name w:val="Naslov 1 Znak"/>
    <w:basedOn w:val="Privzetapisavaodstavka"/>
    <w:link w:val="Naslov1"/>
    <w:uiPriority w:val="9"/>
    <w:rsid w:val="0015038E"/>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3E13D0"/>
    <w:rPr>
      <w:color w:val="605E5C"/>
      <w:shd w:val="clear" w:color="auto" w:fill="E1DFDD"/>
    </w:rPr>
  </w:style>
  <w:style w:type="character" w:styleId="Poudarek">
    <w:name w:val="Emphasis"/>
    <w:basedOn w:val="Privzetapisavaodstavka"/>
    <w:uiPriority w:val="20"/>
    <w:qFormat/>
    <w:rsid w:val="001C70FB"/>
    <w:rPr>
      <w:i/>
      <w:iCs/>
    </w:rPr>
  </w:style>
  <w:style w:type="character" w:styleId="Pripombasklic">
    <w:name w:val="annotation reference"/>
    <w:basedOn w:val="Privzetapisavaodstavka"/>
    <w:uiPriority w:val="99"/>
    <w:semiHidden/>
    <w:unhideWhenUsed/>
    <w:rsid w:val="009D30F7"/>
    <w:rPr>
      <w:sz w:val="16"/>
      <w:szCs w:val="16"/>
    </w:rPr>
  </w:style>
  <w:style w:type="paragraph" w:styleId="Pripombabesedilo">
    <w:name w:val="annotation text"/>
    <w:basedOn w:val="Navaden"/>
    <w:link w:val="PripombabesediloZnak"/>
    <w:uiPriority w:val="99"/>
    <w:unhideWhenUsed/>
    <w:rsid w:val="009D30F7"/>
    <w:pPr>
      <w:spacing w:line="240" w:lineRule="auto"/>
    </w:pPr>
    <w:rPr>
      <w:sz w:val="20"/>
      <w:szCs w:val="20"/>
    </w:rPr>
  </w:style>
  <w:style w:type="character" w:customStyle="1" w:styleId="PripombabesediloZnak">
    <w:name w:val="Pripomba – besedilo Znak"/>
    <w:basedOn w:val="Privzetapisavaodstavka"/>
    <w:link w:val="Pripombabesedilo"/>
    <w:uiPriority w:val="99"/>
    <w:rsid w:val="009D30F7"/>
    <w:rPr>
      <w:sz w:val="20"/>
      <w:szCs w:val="20"/>
    </w:rPr>
  </w:style>
  <w:style w:type="paragraph" w:styleId="Zadevapripombe">
    <w:name w:val="annotation subject"/>
    <w:basedOn w:val="Pripombabesedilo"/>
    <w:next w:val="Pripombabesedilo"/>
    <w:link w:val="ZadevapripombeZnak"/>
    <w:uiPriority w:val="99"/>
    <w:semiHidden/>
    <w:unhideWhenUsed/>
    <w:rsid w:val="009D30F7"/>
    <w:rPr>
      <w:b/>
      <w:bCs/>
    </w:rPr>
  </w:style>
  <w:style w:type="character" w:customStyle="1" w:styleId="ZadevapripombeZnak">
    <w:name w:val="Zadeva pripombe Znak"/>
    <w:basedOn w:val="PripombabesediloZnak"/>
    <w:link w:val="Zadevapripombe"/>
    <w:uiPriority w:val="99"/>
    <w:semiHidden/>
    <w:rsid w:val="009D30F7"/>
    <w:rPr>
      <w:b/>
      <w:bCs/>
      <w:sz w:val="20"/>
      <w:szCs w:val="20"/>
    </w:rPr>
  </w:style>
  <w:style w:type="paragraph" w:styleId="Besedilooblaka">
    <w:name w:val="Balloon Text"/>
    <w:basedOn w:val="Navaden"/>
    <w:link w:val="BesedilooblakaZnak"/>
    <w:uiPriority w:val="99"/>
    <w:semiHidden/>
    <w:unhideWhenUsed/>
    <w:rsid w:val="009D30F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D30F7"/>
    <w:rPr>
      <w:rFonts w:ascii="Segoe UI" w:hAnsi="Segoe UI" w:cs="Segoe UI"/>
      <w:sz w:val="18"/>
      <w:szCs w:val="18"/>
    </w:rPr>
  </w:style>
  <w:style w:type="character" w:customStyle="1" w:styleId="UnresolvedMention">
    <w:name w:val="Unresolved Mention"/>
    <w:basedOn w:val="Privzetapisavaodstavka"/>
    <w:uiPriority w:val="99"/>
    <w:semiHidden/>
    <w:unhideWhenUsed/>
    <w:rsid w:val="00FC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49674">
      <w:bodyDiv w:val="1"/>
      <w:marLeft w:val="0"/>
      <w:marRight w:val="0"/>
      <w:marTop w:val="0"/>
      <w:marBottom w:val="0"/>
      <w:divBdr>
        <w:top w:val="none" w:sz="0" w:space="0" w:color="auto"/>
        <w:left w:val="none" w:sz="0" w:space="0" w:color="auto"/>
        <w:bottom w:val="none" w:sz="0" w:space="0" w:color="auto"/>
        <w:right w:val="none" w:sz="0" w:space="0" w:color="auto"/>
      </w:divBdr>
      <w:divsChild>
        <w:div w:id="314142362">
          <w:marLeft w:val="0"/>
          <w:marRight w:val="0"/>
          <w:marTop w:val="0"/>
          <w:marBottom w:val="0"/>
          <w:divBdr>
            <w:top w:val="none" w:sz="0" w:space="0" w:color="auto"/>
            <w:left w:val="none" w:sz="0" w:space="0" w:color="auto"/>
            <w:bottom w:val="none" w:sz="0" w:space="0" w:color="auto"/>
            <w:right w:val="none" w:sz="0" w:space="0" w:color="auto"/>
          </w:divBdr>
          <w:divsChild>
            <w:div w:id="1522742520">
              <w:marLeft w:val="0"/>
              <w:marRight w:val="0"/>
              <w:marTop w:val="0"/>
              <w:marBottom w:val="0"/>
              <w:divBdr>
                <w:top w:val="none" w:sz="0" w:space="0" w:color="auto"/>
                <w:left w:val="none" w:sz="0" w:space="0" w:color="auto"/>
                <w:bottom w:val="none" w:sz="0" w:space="0" w:color="auto"/>
                <w:right w:val="none" w:sz="0" w:space="0" w:color="auto"/>
              </w:divBdr>
              <w:divsChild>
                <w:div w:id="17181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ds.si"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1339</Words>
  <Characters>7637</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bojanap</dc:creator>
  <cp:keywords/>
  <dc:description/>
  <cp:lastModifiedBy>PG</cp:lastModifiedBy>
  <cp:revision>9</cp:revision>
  <dcterms:created xsi:type="dcterms:W3CDTF">2025-04-17T06:59:00Z</dcterms:created>
  <dcterms:modified xsi:type="dcterms:W3CDTF">2025-04-18T07:17:00Z</dcterms:modified>
</cp:coreProperties>
</file>